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D" w:rsidRPr="006F21A7" w:rsidRDefault="00163498">
      <w:pPr>
        <w:rPr>
          <w:b/>
          <w:u w:val="single"/>
        </w:rPr>
      </w:pPr>
      <w:proofErr w:type="spellStart"/>
      <w:r w:rsidRPr="006F21A7">
        <w:rPr>
          <w:b/>
          <w:u w:val="single"/>
        </w:rPr>
        <w:t>Emtala</w:t>
      </w:r>
      <w:proofErr w:type="spellEnd"/>
      <w:r w:rsidRPr="006F21A7">
        <w:rPr>
          <w:b/>
          <w:u w:val="single"/>
        </w:rPr>
        <w:t>: Key Points</w:t>
      </w:r>
    </w:p>
    <w:p w:rsidR="00163498" w:rsidRDefault="00163498" w:rsidP="000D5A7A">
      <w:pPr>
        <w:pStyle w:val="ListParagraph"/>
        <w:numPr>
          <w:ilvl w:val="0"/>
          <w:numId w:val="1"/>
        </w:numPr>
      </w:pPr>
      <w:r>
        <w:t>“Emergency Medical Treatment and Active Labor Act”</w:t>
      </w:r>
    </w:p>
    <w:p w:rsidR="00163498" w:rsidRDefault="00163498" w:rsidP="000D5A7A">
      <w:pPr>
        <w:pStyle w:val="ListParagraph"/>
        <w:numPr>
          <w:ilvl w:val="0"/>
          <w:numId w:val="1"/>
        </w:numPr>
      </w:pPr>
      <w:r>
        <w:t>Applies to all h</w:t>
      </w:r>
      <w:r w:rsidR="006F21A7">
        <w:t xml:space="preserve">ospitals </w:t>
      </w:r>
    </w:p>
    <w:p w:rsidR="00163498" w:rsidRDefault="00163498" w:rsidP="000D5A7A">
      <w:pPr>
        <w:pStyle w:val="ListParagraph"/>
        <w:numPr>
          <w:ilvl w:val="0"/>
          <w:numId w:val="1"/>
        </w:numPr>
      </w:pPr>
      <w:r>
        <w:t xml:space="preserve">Governs when and how a patient may be </w:t>
      </w:r>
    </w:p>
    <w:p w:rsidR="00163498" w:rsidRDefault="00163498" w:rsidP="000D5A7A">
      <w:pPr>
        <w:pStyle w:val="ListParagraph"/>
        <w:numPr>
          <w:ilvl w:val="1"/>
          <w:numId w:val="1"/>
        </w:numPr>
      </w:pPr>
      <w:r>
        <w:t xml:space="preserve">Refused treatment or transferred from one hospital to another when they are unstable. </w:t>
      </w:r>
    </w:p>
    <w:p w:rsidR="00163498" w:rsidRDefault="00163498" w:rsidP="000D5A7A">
      <w:pPr>
        <w:pStyle w:val="ListParagraph"/>
        <w:numPr>
          <w:ilvl w:val="0"/>
          <w:numId w:val="1"/>
        </w:numPr>
      </w:pPr>
      <w:r>
        <w:t xml:space="preserve">Any patient that arrives to the ED must get a medical screening exam to rule out emergency medical condition. </w:t>
      </w:r>
    </w:p>
    <w:p w:rsidR="000D5A7A" w:rsidRDefault="000D5A7A" w:rsidP="000D5A7A">
      <w:pPr>
        <w:pStyle w:val="ListParagraph"/>
        <w:numPr>
          <w:ilvl w:val="1"/>
          <w:numId w:val="1"/>
        </w:numPr>
      </w:pPr>
      <w:r>
        <w:t>Medical Screening Exam must be done by qualified medical personnel.</w:t>
      </w:r>
    </w:p>
    <w:p w:rsidR="00163498" w:rsidRDefault="00163498" w:rsidP="000D5A7A">
      <w:pPr>
        <w:pStyle w:val="ListParagraph"/>
        <w:numPr>
          <w:ilvl w:val="0"/>
          <w:numId w:val="1"/>
        </w:numPr>
      </w:pPr>
      <w:r>
        <w:t xml:space="preserve">Pregnant women in active labor must be admitted and treated until delivery is complete, including placenta. </w:t>
      </w:r>
    </w:p>
    <w:p w:rsidR="000D5A7A" w:rsidRDefault="00957BB6" w:rsidP="000D5A7A">
      <w:pPr>
        <w:pStyle w:val="ListParagraph"/>
        <w:numPr>
          <w:ilvl w:val="0"/>
          <w:numId w:val="1"/>
        </w:numPr>
      </w:pPr>
      <w:r>
        <w:t>Transfers</w:t>
      </w:r>
    </w:p>
    <w:p w:rsidR="000D5A7A" w:rsidRDefault="000D5A7A" w:rsidP="000D5A7A">
      <w:pPr>
        <w:pStyle w:val="ListParagraph"/>
        <w:numPr>
          <w:ilvl w:val="1"/>
          <w:numId w:val="1"/>
        </w:numPr>
      </w:pPr>
      <w:r>
        <w:t>Pt. must be treated at transferring hospital and stabilized</w:t>
      </w:r>
    </w:p>
    <w:p w:rsidR="000D5A7A" w:rsidRDefault="000D5A7A" w:rsidP="000D5A7A">
      <w:pPr>
        <w:pStyle w:val="ListParagraph"/>
        <w:numPr>
          <w:ilvl w:val="1"/>
          <w:numId w:val="1"/>
        </w:numPr>
      </w:pPr>
      <w:r>
        <w:t xml:space="preserve">Pt. must receive treatment </w:t>
      </w:r>
      <w:r w:rsidR="00957BB6">
        <w:t>at receiving facility: medical benefits outweigh medical risk of transfer</w:t>
      </w:r>
    </w:p>
    <w:p w:rsidR="00957BB6" w:rsidRDefault="00957BB6" w:rsidP="000D5A7A">
      <w:pPr>
        <w:pStyle w:val="ListParagraph"/>
        <w:numPr>
          <w:ilvl w:val="1"/>
          <w:numId w:val="1"/>
        </w:numPr>
      </w:pPr>
      <w:r>
        <w:t>Physician must write the benefits of transferring</w:t>
      </w:r>
    </w:p>
    <w:p w:rsidR="00957BB6" w:rsidRDefault="00957BB6" w:rsidP="000D5A7A">
      <w:pPr>
        <w:pStyle w:val="ListParagraph"/>
        <w:numPr>
          <w:ilvl w:val="1"/>
          <w:numId w:val="1"/>
        </w:numPr>
      </w:pPr>
      <w:r>
        <w:t xml:space="preserve">Facility has accepted the transfer and is able to treat the patient. </w:t>
      </w:r>
    </w:p>
    <w:p w:rsidR="00957BB6" w:rsidRDefault="00957BB6" w:rsidP="000D5A7A">
      <w:pPr>
        <w:pStyle w:val="ListParagraph"/>
        <w:numPr>
          <w:ilvl w:val="1"/>
          <w:numId w:val="1"/>
        </w:numPr>
      </w:pPr>
      <w:r>
        <w:t>Pt. must have copies of medical record from transferring hospitals</w:t>
      </w:r>
    </w:p>
    <w:p w:rsidR="00957BB6" w:rsidRDefault="00957BB6" w:rsidP="000D5A7A">
      <w:pPr>
        <w:pStyle w:val="ListParagraph"/>
        <w:numPr>
          <w:ilvl w:val="1"/>
          <w:numId w:val="1"/>
        </w:numPr>
      </w:pPr>
      <w:r>
        <w:t>The transfer will be equipped with the correct qualified personnel and equipment.</w:t>
      </w:r>
      <w:r w:rsidR="00021714">
        <w:t xml:space="preserve"> Transferring hospital is responsible for this to occur.</w:t>
      </w:r>
    </w:p>
    <w:p w:rsidR="00B869A8" w:rsidRDefault="00B869A8" w:rsidP="000D5A7A">
      <w:pPr>
        <w:pStyle w:val="ListParagraph"/>
        <w:numPr>
          <w:ilvl w:val="1"/>
          <w:numId w:val="1"/>
        </w:numPr>
      </w:pPr>
      <w:r>
        <w:t>Pt. entitled to request transfer but the above must be met.</w:t>
      </w:r>
    </w:p>
    <w:p w:rsidR="00957BB6" w:rsidRDefault="00957BB6" w:rsidP="00957BB6">
      <w:pPr>
        <w:pStyle w:val="ListParagraph"/>
        <w:numPr>
          <w:ilvl w:val="0"/>
          <w:numId w:val="1"/>
        </w:numPr>
      </w:pPr>
      <w:r>
        <w:t>Refusal of treatment</w:t>
      </w:r>
      <w:r w:rsidR="006F21A7">
        <w:t xml:space="preserve"> by patient</w:t>
      </w:r>
    </w:p>
    <w:p w:rsidR="00957BB6" w:rsidRDefault="00957BB6" w:rsidP="00957BB6">
      <w:pPr>
        <w:pStyle w:val="ListParagraph"/>
        <w:numPr>
          <w:ilvl w:val="1"/>
          <w:numId w:val="1"/>
        </w:numPr>
      </w:pPr>
      <w:r>
        <w:t>Medical exam and treatment must be explained to pt.</w:t>
      </w:r>
    </w:p>
    <w:p w:rsidR="00957BB6" w:rsidRDefault="00957BB6" w:rsidP="00957BB6">
      <w:pPr>
        <w:pStyle w:val="ListParagraph"/>
        <w:numPr>
          <w:ilvl w:val="1"/>
          <w:numId w:val="1"/>
        </w:numPr>
      </w:pPr>
      <w:r>
        <w:t>Risks and benefits of exam/treatment must be explained</w:t>
      </w:r>
    </w:p>
    <w:p w:rsidR="00957BB6" w:rsidRDefault="00957BB6" w:rsidP="00957BB6">
      <w:pPr>
        <w:pStyle w:val="ListParagraph"/>
        <w:numPr>
          <w:ilvl w:val="1"/>
          <w:numId w:val="1"/>
        </w:numPr>
      </w:pPr>
      <w:r>
        <w:t>Must document what exam or treatment was refused</w:t>
      </w:r>
    </w:p>
    <w:p w:rsidR="00957BB6" w:rsidRDefault="00957BB6" w:rsidP="00957BB6">
      <w:pPr>
        <w:pStyle w:val="ListParagraph"/>
        <w:numPr>
          <w:ilvl w:val="1"/>
          <w:numId w:val="1"/>
        </w:numPr>
      </w:pPr>
      <w:r>
        <w:t>Must secure refusal in writing with the risk and benefits of the exam/treatment</w:t>
      </w:r>
    </w:p>
    <w:p w:rsidR="00957BB6" w:rsidRDefault="00B869A8" w:rsidP="00957BB6">
      <w:pPr>
        <w:pStyle w:val="ListParagraph"/>
        <w:numPr>
          <w:ilvl w:val="0"/>
          <w:numId w:val="1"/>
        </w:numPr>
      </w:pPr>
      <w:r>
        <w:t>Payments</w:t>
      </w:r>
    </w:p>
    <w:p w:rsidR="00B869A8" w:rsidRDefault="00B869A8" w:rsidP="00B869A8">
      <w:pPr>
        <w:pStyle w:val="ListParagraph"/>
        <w:numPr>
          <w:ilvl w:val="1"/>
          <w:numId w:val="1"/>
        </w:numPr>
      </w:pPr>
      <w:r>
        <w:t xml:space="preserve">Hospitals may inquire about </w:t>
      </w:r>
      <w:r w:rsidR="006F21A7">
        <w:t>medical insurance</w:t>
      </w:r>
      <w:r>
        <w:t xml:space="preserve"> but it cannot delay</w:t>
      </w:r>
      <w:r w:rsidR="006F21A7">
        <w:t xml:space="preserve"> </w:t>
      </w:r>
      <w:r>
        <w:t xml:space="preserve">a medical screening exam or treatment. </w:t>
      </w:r>
    </w:p>
    <w:p w:rsidR="00B869A8" w:rsidRDefault="00B869A8" w:rsidP="00B869A8">
      <w:pPr>
        <w:pStyle w:val="ListParagraph"/>
        <w:numPr>
          <w:ilvl w:val="0"/>
          <w:numId w:val="1"/>
        </w:numPr>
      </w:pPr>
      <w:r>
        <w:t>EMTALA applies to at locations on the hospital campus and with</w:t>
      </w:r>
      <w:r w:rsidR="006F21A7">
        <w:t xml:space="preserve">in </w:t>
      </w:r>
      <w:r>
        <w:t>the 250 yard sphere</w:t>
      </w:r>
    </w:p>
    <w:p w:rsidR="00021714" w:rsidRDefault="00021714" w:rsidP="00021714">
      <w:pPr>
        <w:pStyle w:val="ListParagraph"/>
        <w:numPr>
          <w:ilvl w:val="0"/>
          <w:numId w:val="1"/>
        </w:numPr>
      </w:pPr>
      <w:r>
        <w:t>EMTALA applies to all patients whether or not eligible for Medicare benefits</w:t>
      </w:r>
    </w:p>
    <w:p w:rsidR="00021714" w:rsidRDefault="00021714" w:rsidP="00021714">
      <w:pPr>
        <w:pStyle w:val="ListParagraph"/>
        <w:numPr>
          <w:ilvl w:val="0"/>
          <w:numId w:val="1"/>
        </w:numPr>
      </w:pPr>
      <w:r>
        <w:t>Obligations</w:t>
      </w:r>
    </w:p>
    <w:p w:rsidR="003A5B68" w:rsidRDefault="0057651B" w:rsidP="00021714">
      <w:pPr>
        <w:pStyle w:val="ListParagraph"/>
        <w:numPr>
          <w:ilvl w:val="1"/>
          <w:numId w:val="1"/>
        </w:numPr>
      </w:pPr>
      <w:r>
        <w:t>Most of the o</w:t>
      </w:r>
      <w:r w:rsidR="003A5B68">
        <w:t>bligation</w:t>
      </w:r>
      <w:r>
        <w:t>s</w:t>
      </w:r>
      <w:r w:rsidR="003A5B68">
        <w:t xml:space="preserve"> are imposed on the transferring hospital. </w:t>
      </w:r>
    </w:p>
    <w:p w:rsidR="00021714" w:rsidRDefault="00021714" w:rsidP="00021714">
      <w:pPr>
        <w:pStyle w:val="ListParagraph"/>
        <w:numPr>
          <w:ilvl w:val="1"/>
          <w:numId w:val="1"/>
        </w:numPr>
      </w:pPr>
      <w:r>
        <w:t xml:space="preserve">Receiving Hospitals are obligated to accept transfers </w:t>
      </w:r>
      <w:r w:rsidR="003A5B68">
        <w:t xml:space="preserve">for most cases </w:t>
      </w:r>
      <w:r>
        <w:t xml:space="preserve">if they have the specialty and resources </w:t>
      </w:r>
      <w:r w:rsidR="006F21A7">
        <w:t xml:space="preserve">that </w:t>
      </w:r>
      <w:r>
        <w:t xml:space="preserve">the transferring hospital does not have. </w:t>
      </w:r>
    </w:p>
    <w:p w:rsidR="00073EEB" w:rsidRDefault="00073EEB" w:rsidP="00073EEB">
      <w:pPr>
        <w:pStyle w:val="ListParagraph"/>
        <w:numPr>
          <w:ilvl w:val="0"/>
          <w:numId w:val="1"/>
        </w:numPr>
      </w:pPr>
      <w:r>
        <w:t>Penalties</w:t>
      </w:r>
    </w:p>
    <w:p w:rsidR="00073EEB" w:rsidRDefault="00073EEB" w:rsidP="00073EEB">
      <w:pPr>
        <w:pStyle w:val="ListParagraph"/>
        <w:numPr>
          <w:ilvl w:val="1"/>
          <w:numId w:val="1"/>
        </w:numPr>
      </w:pPr>
      <w:r>
        <w:t>Up to $50,000</w:t>
      </w:r>
    </w:p>
    <w:p w:rsidR="00957BB6" w:rsidRDefault="00073EEB" w:rsidP="00957BB6">
      <w:pPr>
        <w:pStyle w:val="ListParagraph"/>
        <w:numPr>
          <w:ilvl w:val="0"/>
          <w:numId w:val="1"/>
        </w:numPr>
        <w:ind w:left="1080"/>
      </w:pPr>
      <w:r>
        <w:t>Triage and</w:t>
      </w:r>
      <w:r w:rsidR="00E8329D">
        <w:t xml:space="preserve"> </w:t>
      </w:r>
      <w:r>
        <w:t xml:space="preserve"> Medical Screening Exam must be done early to avoid EMTALA violations</w:t>
      </w:r>
    </w:p>
    <w:p w:rsidR="00163498" w:rsidRDefault="00163498"/>
    <w:p w:rsidR="00163498" w:rsidRDefault="00163498"/>
    <w:sectPr w:rsidR="00163498" w:rsidSect="00EA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24B"/>
    <w:multiLevelType w:val="hybridMultilevel"/>
    <w:tmpl w:val="010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3498"/>
    <w:rsid w:val="00021714"/>
    <w:rsid w:val="00073EEB"/>
    <w:rsid w:val="000D5A7A"/>
    <w:rsid w:val="00163498"/>
    <w:rsid w:val="003A5B68"/>
    <w:rsid w:val="0057651B"/>
    <w:rsid w:val="006E453C"/>
    <w:rsid w:val="006F21A7"/>
    <w:rsid w:val="00957BB6"/>
    <w:rsid w:val="009D0245"/>
    <w:rsid w:val="00B42FFB"/>
    <w:rsid w:val="00B869A8"/>
    <w:rsid w:val="00E8329D"/>
    <w:rsid w:val="00E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Health Systems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</dc:creator>
  <cp:keywords/>
  <dc:description/>
  <cp:lastModifiedBy>HChavez</cp:lastModifiedBy>
  <cp:revision>3</cp:revision>
  <dcterms:created xsi:type="dcterms:W3CDTF">2013-07-03T15:30:00Z</dcterms:created>
  <dcterms:modified xsi:type="dcterms:W3CDTF">2013-07-06T13:24:00Z</dcterms:modified>
</cp:coreProperties>
</file>